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02" w:rsidRDefault="00C47802" w:rsidP="00C47802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附件</w:t>
      </w:r>
      <w:r>
        <w:rPr>
          <w:rFonts w:ascii="宋体" w:hAnsi="宋体"/>
          <w:bCs/>
          <w:szCs w:val="21"/>
        </w:rPr>
        <w:t>5</w:t>
      </w:r>
      <w:r>
        <w:rPr>
          <w:rFonts w:ascii="宋体" w:hAnsi="宋体" w:hint="eastAsia"/>
          <w:bCs/>
          <w:szCs w:val="21"/>
        </w:rPr>
        <w:t>：</w:t>
      </w:r>
    </w:p>
    <w:p w:rsidR="00C47802" w:rsidRDefault="00C47802" w:rsidP="00C47802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药 物 临 床 试 验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研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究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团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队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成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员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0"/>
      </w:tblGrid>
      <w:tr w:rsidR="00C47802" w:rsidTr="00F25DBD">
        <w:trPr>
          <w:trHeight w:val="315"/>
          <w:jc w:val="center"/>
        </w:trPr>
        <w:tc>
          <w:tcPr>
            <w:tcW w:w="8280" w:type="dxa"/>
          </w:tcPr>
          <w:p w:rsidR="00C47802" w:rsidRDefault="00C47802" w:rsidP="00F25DBD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项目名称：</w:t>
            </w:r>
          </w:p>
          <w:p w:rsidR="00C47802" w:rsidRDefault="00C47802" w:rsidP="00F25DBD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C47802" w:rsidTr="00F25DBD">
        <w:trPr>
          <w:trHeight w:val="285"/>
          <w:jc w:val="center"/>
        </w:trPr>
        <w:tc>
          <w:tcPr>
            <w:tcW w:w="8280" w:type="dxa"/>
          </w:tcPr>
          <w:p w:rsidR="00C47802" w:rsidRDefault="00C47802" w:rsidP="00F25DBD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注册分类：</w:t>
            </w:r>
          </w:p>
        </w:tc>
      </w:tr>
      <w:tr w:rsidR="00C47802" w:rsidTr="00F25DBD">
        <w:trPr>
          <w:trHeight w:val="285"/>
          <w:jc w:val="center"/>
        </w:trPr>
        <w:tc>
          <w:tcPr>
            <w:tcW w:w="8280" w:type="dxa"/>
          </w:tcPr>
          <w:p w:rsidR="00C47802" w:rsidRDefault="00C47802" w:rsidP="00F25DBD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试验分期：</w:t>
            </w:r>
            <w:r>
              <w:rPr>
                <w:sz w:val="24"/>
              </w:rPr>
              <w:t xml:space="preserve"> </w:t>
            </w:r>
          </w:p>
        </w:tc>
      </w:tr>
      <w:tr w:rsidR="00C47802" w:rsidTr="00F25DBD">
        <w:trPr>
          <w:trHeight w:val="285"/>
          <w:jc w:val="center"/>
        </w:trPr>
        <w:tc>
          <w:tcPr>
            <w:tcW w:w="8280" w:type="dxa"/>
          </w:tcPr>
          <w:p w:rsidR="00C47802" w:rsidRDefault="00C47802" w:rsidP="00F25DBD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申办方：</w:t>
            </w:r>
          </w:p>
        </w:tc>
      </w:tr>
    </w:tbl>
    <w:p w:rsidR="00C47802" w:rsidRDefault="00C47802" w:rsidP="00C47802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究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队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员</w:t>
      </w:r>
      <w:r>
        <w:rPr>
          <w:rFonts w:hint="eastAsia"/>
          <w:sz w:val="24"/>
        </w:rPr>
        <w:t xml:space="preserve"> </w:t>
      </w:r>
    </w:p>
    <w:tbl>
      <w:tblPr>
        <w:tblW w:w="8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3"/>
        <w:gridCol w:w="1821"/>
        <w:gridCol w:w="1985"/>
        <w:gridCol w:w="1966"/>
        <w:gridCol w:w="1524"/>
      </w:tblGrid>
      <w:tr w:rsidR="00C47802" w:rsidTr="00F25DBD">
        <w:trPr>
          <w:cantSplit/>
          <w:jc w:val="center"/>
        </w:trPr>
        <w:tc>
          <w:tcPr>
            <w:tcW w:w="1303" w:type="dxa"/>
            <w:vAlign w:val="center"/>
          </w:tcPr>
          <w:p w:rsidR="00C47802" w:rsidRDefault="00C47802" w:rsidP="00F25DBD">
            <w:pPr>
              <w:spacing w:before="100" w:after="10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21" w:type="dxa"/>
            <w:vAlign w:val="center"/>
          </w:tcPr>
          <w:p w:rsidR="00C47802" w:rsidRDefault="00C47802" w:rsidP="00F25DBD">
            <w:pPr>
              <w:spacing w:before="100" w:after="10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研究中分工</w:t>
            </w:r>
          </w:p>
        </w:tc>
        <w:tc>
          <w:tcPr>
            <w:tcW w:w="1985" w:type="dxa"/>
            <w:vAlign w:val="center"/>
          </w:tcPr>
          <w:p w:rsidR="00C47802" w:rsidRDefault="00C47802" w:rsidP="00F25DBD">
            <w:pPr>
              <w:spacing w:before="100" w:after="10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所在科室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966" w:type="dxa"/>
          </w:tcPr>
          <w:p w:rsidR="00C47802" w:rsidRDefault="00C47802" w:rsidP="00F25DBD">
            <w:pPr>
              <w:widowControl/>
              <w:tabs>
                <w:tab w:val="left" w:pos="0"/>
                <w:tab w:val="left" w:pos="1332"/>
              </w:tabs>
              <w:spacing w:before="240" w:after="100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是否获得</w:t>
            </w:r>
            <w:r>
              <w:rPr>
                <w:rFonts w:hint="eastAsia"/>
                <w:sz w:val="24"/>
              </w:rPr>
              <w:t>GCP</w:t>
            </w:r>
            <w:r>
              <w:rPr>
                <w:rFonts w:hint="eastAsia"/>
                <w:sz w:val="24"/>
              </w:rPr>
              <w:t>培训证书</w:t>
            </w:r>
          </w:p>
        </w:tc>
        <w:tc>
          <w:tcPr>
            <w:tcW w:w="1524" w:type="dxa"/>
            <w:vAlign w:val="center"/>
          </w:tcPr>
          <w:p w:rsidR="00C47802" w:rsidRDefault="00C47802" w:rsidP="00F25DBD">
            <w:pPr>
              <w:widowControl/>
              <w:tabs>
                <w:tab w:val="left" w:pos="0"/>
                <w:tab w:val="left" w:pos="1332"/>
              </w:tabs>
              <w:spacing w:before="240" w:after="100" w:line="360" w:lineRule="auto"/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C47802" w:rsidTr="00F25DBD">
        <w:trPr>
          <w:cantSplit/>
          <w:jc w:val="center"/>
        </w:trPr>
        <w:tc>
          <w:tcPr>
            <w:tcW w:w="1303" w:type="dxa"/>
            <w:vAlign w:val="center"/>
          </w:tcPr>
          <w:p w:rsidR="00C47802" w:rsidRDefault="00C47802" w:rsidP="00F25DBD"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  <w:tc>
          <w:tcPr>
            <w:tcW w:w="1821" w:type="dxa"/>
          </w:tcPr>
          <w:p w:rsidR="00C47802" w:rsidRDefault="00C47802" w:rsidP="00F25DBD">
            <w:pPr>
              <w:spacing w:before="100" w:after="10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主要研究者</w:t>
            </w:r>
          </w:p>
        </w:tc>
        <w:tc>
          <w:tcPr>
            <w:tcW w:w="1985" w:type="dxa"/>
            <w:vAlign w:val="center"/>
          </w:tcPr>
          <w:p w:rsidR="00C47802" w:rsidRDefault="00C47802" w:rsidP="00F25DBD"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  <w:tc>
          <w:tcPr>
            <w:tcW w:w="1966" w:type="dxa"/>
          </w:tcPr>
          <w:p w:rsidR="00C47802" w:rsidRDefault="00C47802" w:rsidP="00F25DBD">
            <w:pPr>
              <w:spacing w:before="100" w:after="100" w:line="360" w:lineRule="auto"/>
              <w:rPr>
                <w:sz w:val="24"/>
              </w:rPr>
            </w:pPr>
          </w:p>
        </w:tc>
        <w:tc>
          <w:tcPr>
            <w:tcW w:w="1524" w:type="dxa"/>
            <w:vAlign w:val="center"/>
          </w:tcPr>
          <w:p w:rsidR="00C47802" w:rsidRDefault="00C47802" w:rsidP="00F25DBD">
            <w:pPr>
              <w:spacing w:before="100" w:after="100" w:line="360" w:lineRule="auto"/>
              <w:rPr>
                <w:sz w:val="24"/>
              </w:rPr>
            </w:pPr>
          </w:p>
        </w:tc>
      </w:tr>
      <w:tr w:rsidR="00C47802" w:rsidTr="00F25DBD">
        <w:trPr>
          <w:cantSplit/>
          <w:trHeight w:val="70"/>
          <w:jc w:val="center"/>
        </w:trPr>
        <w:tc>
          <w:tcPr>
            <w:tcW w:w="1303" w:type="dxa"/>
            <w:vAlign w:val="center"/>
          </w:tcPr>
          <w:p w:rsidR="00C47802" w:rsidRDefault="00C47802" w:rsidP="00F25DBD"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  <w:tc>
          <w:tcPr>
            <w:tcW w:w="1821" w:type="dxa"/>
          </w:tcPr>
          <w:p w:rsidR="00C47802" w:rsidRDefault="00C47802" w:rsidP="00F25DBD">
            <w:pPr>
              <w:spacing w:before="100" w:after="10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一级质控员</w:t>
            </w:r>
          </w:p>
        </w:tc>
        <w:tc>
          <w:tcPr>
            <w:tcW w:w="1985" w:type="dxa"/>
            <w:vAlign w:val="center"/>
          </w:tcPr>
          <w:p w:rsidR="00C47802" w:rsidRDefault="00C47802" w:rsidP="00F25DBD"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  <w:tc>
          <w:tcPr>
            <w:tcW w:w="1966" w:type="dxa"/>
          </w:tcPr>
          <w:p w:rsidR="00C47802" w:rsidRDefault="00C47802" w:rsidP="00F25DBD">
            <w:pPr>
              <w:spacing w:before="100" w:after="100" w:line="360" w:lineRule="auto"/>
              <w:rPr>
                <w:sz w:val="24"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:rsidR="00C47802" w:rsidRDefault="00C47802" w:rsidP="00F25DBD">
            <w:pPr>
              <w:spacing w:before="100" w:after="100" w:line="360" w:lineRule="auto"/>
              <w:rPr>
                <w:sz w:val="24"/>
              </w:rPr>
            </w:pPr>
          </w:p>
        </w:tc>
      </w:tr>
      <w:tr w:rsidR="00C47802" w:rsidTr="00F25DBD">
        <w:trPr>
          <w:cantSplit/>
          <w:trHeight w:val="70"/>
          <w:jc w:val="center"/>
        </w:trPr>
        <w:tc>
          <w:tcPr>
            <w:tcW w:w="1303" w:type="dxa"/>
            <w:vAlign w:val="center"/>
          </w:tcPr>
          <w:p w:rsidR="00C47802" w:rsidRDefault="00C47802" w:rsidP="00F25DBD"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  <w:tc>
          <w:tcPr>
            <w:tcW w:w="1821" w:type="dxa"/>
          </w:tcPr>
          <w:p w:rsidR="00C47802" w:rsidRDefault="00C47802" w:rsidP="00F25DBD">
            <w:pPr>
              <w:spacing w:before="100" w:after="10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试验用药品管理员</w:t>
            </w:r>
          </w:p>
        </w:tc>
        <w:tc>
          <w:tcPr>
            <w:tcW w:w="1985" w:type="dxa"/>
            <w:vAlign w:val="center"/>
          </w:tcPr>
          <w:p w:rsidR="00C47802" w:rsidRDefault="00C47802" w:rsidP="00F25DBD"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  <w:tc>
          <w:tcPr>
            <w:tcW w:w="1966" w:type="dxa"/>
          </w:tcPr>
          <w:p w:rsidR="00C47802" w:rsidRDefault="00C47802" w:rsidP="00F25DBD">
            <w:pPr>
              <w:spacing w:before="100" w:after="100" w:line="360" w:lineRule="auto"/>
              <w:rPr>
                <w:sz w:val="24"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:rsidR="00C47802" w:rsidRDefault="00C47802" w:rsidP="00F25DBD">
            <w:pPr>
              <w:spacing w:before="100" w:after="100" w:line="360" w:lineRule="auto"/>
              <w:rPr>
                <w:sz w:val="24"/>
              </w:rPr>
            </w:pPr>
          </w:p>
        </w:tc>
      </w:tr>
      <w:tr w:rsidR="00C47802" w:rsidTr="00F25DBD">
        <w:trPr>
          <w:cantSplit/>
          <w:trHeight w:val="195"/>
          <w:jc w:val="center"/>
        </w:trPr>
        <w:tc>
          <w:tcPr>
            <w:tcW w:w="1303" w:type="dxa"/>
            <w:vAlign w:val="center"/>
          </w:tcPr>
          <w:p w:rsidR="00C47802" w:rsidRDefault="00C47802" w:rsidP="00F25DBD"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  <w:tc>
          <w:tcPr>
            <w:tcW w:w="1821" w:type="dxa"/>
          </w:tcPr>
          <w:p w:rsidR="00C47802" w:rsidRDefault="00C47802" w:rsidP="00F25DBD">
            <w:pPr>
              <w:spacing w:before="100" w:after="10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资料管理员</w:t>
            </w:r>
          </w:p>
        </w:tc>
        <w:tc>
          <w:tcPr>
            <w:tcW w:w="1985" w:type="dxa"/>
            <w:vAlign w:val="center"/>
          </w:tcPr>
          <w:p w:rsidR="00C47802" w:rsidRDefault="00C47802" w:rsidP="00F25DBD"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  <w:tc>
          <w:tcPr>
            <w:tcW w:w="1966" w:type="dxa"/>
          </w:tcPr>
          <w:p w:rsidR="00C47802" w:rsidRDefault="00C47802" w:rsidP="00F25DBD">
            <w:pPr>
              <w:spacing w:before="100" w:after="100" w:line="360" w:lineRule="auto"/>
              <w:rPr>
                <w:sz w:val="24"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:rsidR="00C47802" w:rsidRDefault="00C47802" w:rsidP="00F25DBD">
            <w:pPr>
              <w:spacing w:before="100" w:after="100" w:line="360" w:lineRule="auto"/>
              <w:rPr>
                <w:sz w:val="24"/>
              </w:rPr>
            </w:pPr>
          </w:p>
        </w:tc>
      </w:tr>
      <w:tr w:rsidR="00C47802" w:rsidTr="00F25DBD">
        <w:trPr>
          <w:cantSplit/>
          <w:trHeight w:val="195"/>
          <w:jc w:val="center"/>
        </w:trPr>
        <w:tc>
          <w:tcPr>
            <w:tcW w:w="1303" w:type="dxa"/>
            <w:vAlign w:val="center"/>
          </w:tcPr>
          <w:p w:rsidR="00C47802" w:rsidRDefault="00C47802" w:rsidP="00F25DBD"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  <w:tc>
          <w:tcPr>
            <w:tcW w:w="1821" w:type="dxa"/>
          </w:tcPr>
          <w:p w:rsidR="00C47802" w:rsidRDefault="00C47802" w:rsidP="00F25DBD">
            <w:pPr>
              <w:spacing w:before="100" w:after="10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研究护士</w:t>
            </w:r>
          </w:p>
        </w:tc>
        <w:tc>
          <w:tcPr>
            <w:tcW w:w="1985" w:type="dxa"/>
            <w:vAlign w:val="center"/>
          </w:tcPr>
          <w:p w:rsidR="00C47802" w:rsidRDefault="00C47802" w:rsidP="00F25DBD"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  <w:tc>
          <w:tcPr>
            <w:tcW w:w="1966" w:type="dxa"/>
          </w:tcPr>
          <w:p w:rsidR="00C47802" w:rsidRDefault="00C47802" w:rsidP="00F25DBD">
            <w:pPr>
              <w:spacing w:before="100" w:after="100" w:line="360" w:lineRule="auto"/>
              <w:rPr>
                <w:sz w:val="24"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:rsidR="00C47802" w:rsidRDefault="00C47802" w:rsidP="00F25DBD">
            <w:pPr>
              <w:spacing w:before="100" w:after="100" w:line="360" w:lineRule="auto"/>
              <w:rPr>
                <w:sz w:val="24"/>
              </w:rPr>
            </w:pPr>
          </w:p>
        </w:tc>
      </w:tr>
      <w:tr w:rsidR="00C47802" w:rsidTr="00F25DBD">
        <w:trPr>
          <w:cantSplit/>
          <w:trHeight w:val="240"/>
          <w:jc w:val="center"/>
        </w:trPr>
        <w:tc>
          <w:tcPr>
            <w:tcW w:w="1303" w:type="dxa"/>
            <w:vAlign w:val="center"/>
          </w:tcPr>
          <w:p w:rsidR="00C47802" w:rsidRDefault="00C47802" w:rsidP="00F25DBD"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  <w:tc>
          <w:tcPr>
            <w:tcW w:w="1821" w:type="dxa"/>
          </w:tcPr>
          <w:p w:rsidR="00C47802" w:rsidRDefault="00C47802" w:rsidP="00F25DBD">
            <w:pPr>
              <w:spacing w:before="100" w:after="10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CRC</w:t>
            </w:r>
          </w:p>
        </w:tc>
        <w:tc>
          <w:tcPr>
            <w:tcW w:w="1985" w:type="dxa"/>
            <w:vAlign w:val="center"/>
          </w:tcPr>
          <w:p w:rsidR="00C47802" w:rsidRDefault="00C47802" w:rsidP="00F25DBD"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  <w:tc>
          <w:tcPr>
            <w:tcW w:w="1966" w:type="dxa"/>
          </w:tcPr>
          <w:p w:rsidR="00C47802" w:rsidRDefault="00C47802" w:rsidP="00F25DBD">
            <w:pPr>
              <w:spacing w:before="100" w:after="100" w:line="360" w:lineRule="auto"/>
              <w:rPr>
                <w:sz w:val="24"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:rsidR="00C47802" w:rsidRDefault="00C47802" w:rsidP="00F25DBD">
            <w:pPr>
              <w:spacing w:before="100" w:after="100" w:line="360" w:lineRule="auto"/>
              <w:rPr>
                <w:sz w:val="24"/>
              </w:rPr>
            </w:pPr>
          </w:p>
        </w:tc>
      </w:tr>
      <w:tr w:rsidR="00C47802" w:rsidTr="00F25DBD">
        <w:trPr>
          <w:cantSplit/>
          <w:trHeight w:val="240"/>
          <w:jc w:val="center"/>
        </w:trPr>
        <w:tc>
          <w:tcPr>
            <w:tcW w:w="1303" w:type="dxa"/>
            <w:vAlign w:val="center"/>
          </w:tcPr>
          <w:p w:rsidR="00C47802" w:rsidRDefault="00C47802" w:rsidP="00F25DBD"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  <w:tc>
          <w:tcPr>
            <w:tcW w:w="1821" w:type="dxa"/>
          </w:tcPr>
          <w:p w:rsidR="00C47802" w:rsidRDefault="00C47802" w:rsidP="00F25DBD">
            <w:pPr>
              <w:spacing w:before="100" w:after="10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量表评分员</w:t>
            </w:r>
          </w:p>
        </w:tc>
        <w:tc>
          <w:tcPr>
            <w:tcW w:w="1985" w:type="dxa"/>
            <w:vAlign w:val="center"/>
          </w:tcPr>
          <w:p w:rsidR="00C47802" w:rsidRDefault="00C47802" w:rsidP="00F25DBD"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  <w:tc>
          <w:tcPr>
            <w:tcW w:w="1966" w:type="dxa"/>
          </w:tcPr>
          <w:p w:rsidR="00C47802" w:rsidRDefault="00C47802" w:rsidP="00F25DBD">
            <w:pPr>
              <w:spacing w:before="100" w:after="100" w:line="360" w:lineRule="auto"/>
              <w:rPr>
                <w:sz w:val="24"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:rsidR="00C47802" w:rsidRDefault="00C47802" w:rsidP="00F25DBD">
            <w:pPr>
              <w:spacing w:before="100" w:after="100" w:line="360" w:lineRule="auto"/>
              <w:rPr>
                <w:sz w:val="24"/>
              </w:rPr>
            </w:pPr>
          </w:p>
        </w:tc>
      </w:tr>
      <w:tr w:rsidR="00C47802" w:rsidTr="00F25DBD">
        <w:trPr>
          <w:cantSplit/>
          <w:trHeight w:val="240"/>
          <w:jc w:val="center"/>
        </w:trPr>
        <w:tc>
          <w:tcPr>
            <w:tcW w:w="1303" w:type="dxa"/>
            <w:vAlign w:val="center"/>
          </w:tcPr>
          <w:p w:rsidR="00C47802" w:rsidRDefault="00C47802" w:rsidP="00F25DBD"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  <w:tc>
          <w:tcPr>
            <w:tcW w:w="1821" w:type="dxa"/>
          </w:tcPr>
          <w:p w:rsidR="00C47802" w:rsidRDefault="00C47802" w:rsidP="00F25DBD">
            <w:pPr>
              <w:spacing w:before="100" w:after="10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研究医生</w:t>
            </w:r>
          </w:p>
        </w:tc>
        <w:tc>
          <w:tcPr>
            <w:tcW w:w="1985" w:type="dxa"/>
            <w:vAlign w:val="center"/>
          </w:tcPr>
          <w:p w:rsidR="00C47802" w:rsidRDefault="00C47802" w:rsidP="00F25DBD"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  <w:tc>
          <w:tcPr>
            <w:tcW w:w="1966" w:type="dxa"/>
          </w:tcPr>
          <w:p w:rsidR="00C47802" w:rsidRDefault="00C47802" w:rsidP="00F25DBD">
            <w:pPr>
              <w:spacing w:before="100" w:after="100" w:line="360" w:lineRule="auto"/>
              <w:rPr>
                <w:sz w:val="24"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:rsidR="00C47802" w:rsidRDefault="00C47802" w:rsidP="00F25DBD">
            <w:pPr>
              <w:spacing w:before="100" w:after="100" w:line="360" w:lineRule="auto"/>
              <w:rPr>
                <w:sz w:val="24"/>
              </w:rPr>
            </w:pPr>
          </w:p>
        </w:tc>
      </w:tr>
      <w:tr w:rsidR="00C47802" w:rsidTr="00F25DBD">
        <w:trPr>
          <w:cantSplit/>
          <w:trHeight w:val="240"/>
          <w:jc w:val="center"/>
        </w:trPr>
        <w:tc>
          <w:tcPr>
            <w:tcW w:w="1303" w:type="dxa"/>
            <w:vAlign w:val="center"/>
          </w:tcPr>
          <w:p w:rsidR="00C47802" w:rsidRDefault="00C47802" w:rsidP="00F25DBD"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  <w:tc>
          <w:tcPr>
            <w:tcW w:w="1821" w:type="dxa"/>
          </w:tcPr>
          <w:p w:rsidR="00C47802" w:rsidRDefault="00C47802" w:rsidP="00F25DBD">
            <w:pPr>
              <w:spacing w:before="100" w:after="10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…</w:t>
            </w:r>
          </w:p>
        </w:tc>
        <w:tc>
          <w:tcPr>
            <w:tcW w:w="1985" w:type="dxa"/>
            <w:vAlign w:val="center"/>
          </w:tcPr>
          <w:p w:rsidR="00C47802" w:rsidRDefault="00C47802" w:rsidP="00F25DBD"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  <w:tc>
          <w:tcPr>
            <w:tcW w:w="1966" w:type="dxa"/>
          </w:tcPr>
          <w:p w:rsidR="00C47802" w:rsidRDefault="00C47802" w:rsidP="00F25DBD">
            <w:pPr>
              <w:spacing w:before="100" w:after="100" w:line="360" w:lineRule="auto"/>
              <w:rPr>
                <w:sz w:val="24"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:rsidR="00C47802" w:rsidRDefault="00C47802" w:rsidP="00F25DBD">
            <w:pPr>
              <w:spacing w:before="100" w:after="100" w:line="360" w:lineRule="auto"/>
              <w:rPr>
                <w:sz w:val="24"/>
              </w:rPr>
            </w:pPr>
          </w:p>
        </w:tc>
      </w:tr>
      <w:tr w:rsidR="00C47802" w:rsidTr="00F25DBD">
        <w:trPr>
          <w:cantSplit/>
          <w:trHeight w:val="368"/>
          <w:jc w:val="center"/>
        </w:trPr>
        <w:tc>
          <w:tcPr>
            <w:tcW w:w="859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47802" w:rsidRDefault="00C47802" w:rsidP="00F25DBD">
            <w:pPr>
              <w:spacing w:before="100" w:after="10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主要研究者确认签名：</w:t>
            </w:r>
          </w:p>
        </w:tc>
      </w:tr>
    </w:tbl>
    <w:p w:rsidR="00EE182B" w:rsidRDefault="00C47802">
      <w:r>
        <w:rPr>
          <w:rFonts w:ascii="宋体" w:hAnsi="宋体" w:hint="eastAsia"/>
          <w:b/>
          <w:sz w:val="18"/>
          <w:szCs w:val="18"/>
        </w:rPr>
        <w:t>备注：(1)所有成员必须经药物临床试验质量管理规范GCP培训并获取证书；(2)除CRC以外的人员，必须为本院在职在岗人员；(3)试验过程中，如研究成员有更新，亦应符合上述两条要求。</w:t>
      </w:r>
    </w:p>
    <w:sectPr w:rsidR="00EE182B" w:rsidSect="00EE182B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135" w:rsidRDefault="00A01135" w:rsidP="00C47802">
      <w:r>
        <w:separator/>
      </w:r>
    </w:p>
  </w:endnote>
  <w:endnote w:type="continuationSeparator" w:id="1">
    <w:p w:rsidR="00A01135" w:rsidRDefault="00A01135" w:rsidP="00C47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024"/>
      <w:docPartObj>
        <w:docPartGallery w:val="Page Numbers (Bottom of Page)"/>
        <w:docPartUnique/>
      </w:docPartObj>
    </w:sdtPr>
    <w:sdtContent>
      <w:p w:rsidR="00C47802" w:rsidRDefault="00C47802">
        <w:pPr>
          <w:pStyle w:val="a4"/>
          <w:jc w:val="center"/>
        </w:pPr>
        <w:fldSimple w:instr=" PAGE   \* MERGEFORMAT ">
          <w:r w:rsidRPr="00C47802">
            <w:rPr>
              <w:noProof/>
              <w:lang w:val="zh-CN"/>
            </w:rPr>
            <w:t>1</w:t>
          </w:r>
        </w:fldSimple>
      </w:p>
    </w:sdtContent>
  </w:sdt>
  <w:p w:rsidR="00C47802" w:rsidRDefault="00C4780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135" w:rsidRDefault="00A01135" w:rsidP="00C47802">
      <w:r>
        <w:separator/>
      </w:r>
    </w:p>
  </w:footnote>
  <w:footnote w:type="continuationSeparator" w:id="1">
    <w:p w:rsidR="00A01135" w:rsidRDefault="00A01135" w:rsidP="00C478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802" w:rsidRPr="00C47802" w:rsidRDefault="00C47802">
    <w:pPr>
      <w:pStyle w:val="a3"/>
    </w:pPr>
    <w:r>
      <w:rPr>
        <w:rFonts w:hint="eastAsia"/>
        <w:b/>
      </w:rPr>
      <w:t>深圳市康宁医院药物临床试验机构标准操作规程</w:t>
    </w:r>
    <w:r>
      <w:rPr>
        <w:rFonts w:hint="eastAsia"/>
        <w:b/>
      </w:rPr>
      <w:t xml:space="preserve">  </w:t>
    </w:r>
    <w:r>
      <w:rPr>
        <w:b/>
      </w:rPr>
      <w:t xml:space="preserve">            </w:t>
    </w:r>
    <w:r>
      <w:rPr>
        <w:rFonts w:hint="eastAsia"/>
        <w:b/>
      </w:rPr>
      <w:t xml:space="preserve"> </w:t>
    </w:r>
    <w:r>
      <w:rPr>
        <w:b/>
      </w:rPr>
      <w:t xml:space="preserve">      </w:t>
    </w:r>
    <w:r>
      <w:rPr>
        <w:rFonts w:hint="eastAsia"/>
        <w:b/>
      </w:rPr>
      <w:t xml:space="preserve">            YW</w:t>
    </w:r>
    <w:r>
      <w:rPr>
        <w:b/>
      </w:rPr>
      <w:t>-JG-</w:t>
    </w:r>
    <w:r>
      <w:rPr>
        <w:rFonts w:hint="eastAsia"/>
        <w:b/>
      </w:rPr>
      <w:t>SOP</w:t>
    </w:r>
    <w:r>
      <w:rPr>
        <w:b/>
      </w:rPr>
      <w:t>-</w:t>
    </w:r>
    <w:r>
      <w:rPr>
        <w:rFonts w:hint="eastAsia"/>
        <w:b/>
      </w:rPr>
      <w:t>06</w:t>
    </w:r>
    <w:r>
      <w:rPr>
        <w:b/>
      </w:rPr>
      <w:t>-</w:t>
    </w:r>
    <w:r>
      <w:rPr>
        <w:rFonts w:hint="eastAsia"/>
        <w:b/>
      </w:rPr>
      <w:t>2.1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802"/>
    <w:rsid w:val="000C155E"/>
    <w:rsid w:val="007F2391"/>
    <w:rsid w:val="00A01135"/>
    <w:rsid w:val="00C47802"/>
    <w:rsid w:val="00EE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47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4780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8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2025-05-14T00:44:00Z</dcterms:created>
  <dcterms:modified xsi:type="dcterms:W3CDTF">2025-05-14T00:49:00Z</dcterms:modified>
</cp:coreProperties>
</file>